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88779" w14:textId="77777777" w:rsidR="00A3434F" w:rsidRPr="00A3434F" w:rsidRDefault="00A3434F" w:rsidP="00A3434F">
      <w:pPr>
        <w:spacing w:after="0" w:line="480" w:lineRule="atLeast"/>
        <w:rPr>
          <w:rFonts w:ascii="GT Walsheim Pro Regular" w:eastAsia="Times New Roman" w:hAnsi="GT Walsheim Pro Regular" w:cs="Arial"/>
          <w:b/>
          <w:bCs/>
          <w:color w:val="000000"/>
          <w:kern w:val="0"/>
          <w:sz w:val="39"/>
          <w:szCs w:val="39"/>
          <w14:ligatures w14:val="none"/>
        </w:rPr>
      </w:pPr>
      <w:r w:rsidRPr="00A3434F">
        <w:rPr>
          <w:rFonts w:ascii="GT Walsheim Pro Regular" w:eastAsia="Times New Roman" w:hAnsi="GT Walsheim Pro Regular" w:cs="Arial"/>
          <w:b/>
          <w:bCs/>
          <w:color w:val="000000"/>
          <w:kern w:val="0"/>
          <w:sz w:val="39"/>
          <w:szCs w:val="39"/>
          <w14:ligatures w14:val="none"/>
        </w:rPr>
        <w:t>Mario Dubois</w:t>
      </w:r>
    </w:p>
    <w:p w14:paraId="1D822538" w14:textId="77777777" w:rsidR="00A3434F" w:rsidRPr="00A3434F" w:rsidRDefault="00A3434F" w:rsidP="00A3434F">
      <w:pPr>
        <w:spacing w:after="0" w:line="450" w:lineRule="atLeast"/>
        <w:rPr>
          <w:rFonts w:ascii="GT Walsheim Pro Regular" w:eastAsia="Times New Roman" w:hAnsi="GT Walsheim Pro Regular" w:cs="Arial"/>
          <w:b/>
          <w:bCs/>
          <w:color w:val="0070E0"/>
          <w:kern w:val="0"/>
          <w:sz w:val="33"/>
          <w:szCs w:val="33"/>
          <w14:ligatures w14:val="none"/>
        </w:rPr>
      </w:pPr>
      <w:r w:rsidRPr="00A3434F">
        <w:rPr>
          <w:rFonts w:ascii="GT Walsheim Pro Regular" w:eastAsia="Times New Roman" w:hAnsi="GT Walsheim Pro Regular" w:cs="Arial"/>
          <w:b/>
          <w:bCs/>
          <w:color w:val="0070E0"/>
          <w:kern w:val="0"/>
          <w:sz w:val="33"/>
          <w:szCs w:val="33"/>
          <w14:ligatures w14:val="none"/>
        </w:rPr>
        <w:t>Senior Vice-President and Chief Technology Officer</w:t>
      </w:r>
    </w:p>
    <w:p w14:paraId="24DA9D5A" w14:textId="77777777" w:rsidR="00A3434F" w:rsidRPr="00A3434F" w:rsidRDefault="00A3434F" w:rsidP="00A3434F">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A3434F">
        <w:rPr>
          <w:rFonts w:ascii="GT Walsheim Pro Regular" w:eastAsia="Times New Roman" w:hAnsi="GT Walsheim Pro Regular" w:cs="Times New Roman"/>
          <w:color w:val="000000"/>
          <w:kern w:val="0"/>
          <w14:ligatures w14:val="none"/>
        </w:rPr>
        <w:t xml:space="preserve">Mario Dubois was appointed chief technology officer of Stingray in 2007. Mr. Dubois is a well-known entrepreneur and manager in the IT industry, more specifically in the sectors of gaming and multimedia. In 1996, he founded </w:t>
      </w:r>
      <w:proofErr w:type="spellStart"/>
      <w:r w:rsidRPr="00A3434F">
        <w:rPr>
          <w:rFonts w:ascii="GT Walsheim Pro Regular" w:eastAsia="Times New Roman" w:hAnsi="GT Walsheim Pro Regular" w:cs="Times New Roman"/>
          <w:color w:val="000000"/>
          <w:kern w:val="0"/>
          <w14:ligatures w14:val="none"/>
        </w:rPr>
        <w:t>Teneon</w:t>
      </w:r>
      <w:proofErr w:type="spellEnd"/>
      <w:r w:rsidRPr="00A3434F">
        <w:rPr>
          <w:rFonts w:ascii="GT Walsheim Pro Regular" w:eastAsia="Times New Roman" w:hAnsi="GT Walsheim Pro Regular" w:cs="Times New Roman"/>
          <w:color w:val="000000"/>
          <w:kern w:val="0"/>
          <w14:ligatures w14:val="none"/>
        </w:rPr>
        <w:t xml:space="preserve"> Technologies Inc., a video game development company.</w:t>
      </w:r>
    </w:p>
    <w:p w14:paraId="71D34E86" w14:textId="77777777" w:rsidR="00A3434F" w:rsidRPr="00A3434F" w:rsidRDefault="00A3434F" w:rsidP="00A3434F">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A3434F">
        <w:rPr>
          <w:rFonts w:ascii="GT Walsheim Pro Regular" w:eastAsia="Times New Roman" w:hAnsi="GT Walsheim Pro Regular" w:cs="Times New Roman"/>
          <w:color w:val="000000"/>
          <w:kern w:val="0"/>
          <w14:ligatures w14:val="none"/>
        </w:rPr>
        <w:t xml:space="preserve">Following its sale to </w:t>
      </w:r>
      <w:proofErr w:type="spellStart"/>
      <w:r w:rsidRPr="00A3434F">
        <w:rPr>
          <w:rFonts w:ascii="GT Walsheim Pro Regular" w:eastAsia="Times New Roman" w:hAnsi="GT Walsheim Pro Regular" w:cs="Times New Roman"/>
          <w:color w:val="000000"/>
          <w:kern w:val="0"/>
          <w14:ligatures w14:val="none"/>
        </w:rPr>
        <w:t>Hexacto</w:t>
      </w:r>
      <w:proofErr w:type="spellEnd"/>
      <w:r w:rsidRPr="00A3434F">
        <w:rPr>
          <w:rFonts w:ascii="GT Walsheim Pro Regular" w:eastAsia="Times New Roman" w:hAnsi="GT Walsheim Pro Regular" w:cs="Times New Roman"/>
          <w:color w:val="000000"/>
          <w:kern w:val="0"/>
          <w14:ligatures w14:val="none"/>
        </w:rPr>
        <w:t xml:space="preserve"> in 2002, he was named chief programmer for video game development on mobile platforms. The company’s growth was propelled by new technologies, new owners (</w:t>
      </w:r>
      <w:proofErr w:type="spellStart"/>
      <w:r w:rsidRPr="00A3434F">
        <w:rPr>
          <w:rFonts w:ascii="GT Walsheim Pro Regular" w:eastAsia="Times New Roman" w:hAnsi="GT Walsheim Pro Regular" w:cs="Times New Roman"/>
          <w:color w:val="000000"/>
          <w:kern w:val="0"/>
          <w14:ligatures w14:val="none"/>
        </w:rPr>
        <w:t>Jamdat</w:t>
      </w:r>
      <w:proofErr w:type="spellEnd"/>
      <w:r w:rsidRPr="00A3434F">
        <w:rPr>
          <w:rFonts w:ascii="GT Walsheim Pro Regular" w:eastAsia="Times New Roman" w:hAnsi="GT Walsheim Pro Regular" w:cs="Times New Roman"/>
          <w:color w:val="000000"/>
          <w:kern w:val="0"/>
          <w14:ligatures w14:val="none"/>
        </w:rPr>
        <w:t xml:space="preserve"> Mobile Inc. in 2002 and Electronics Arts Inc. in 2006) and a public offering (</w:t>
      </w:r>
      <w:proofErr w:type="spellStart"/>
      <w:r w:rsidRPr="00A3434F">
        <w:rPr>
          <w:rFonts w:ascii="GT Walsheim Pro Regular" w:eastAsia="Times New Roman" w:hAnsi="GT Walsheim Pro Regular" w:cs="Times New Roman"/>
          <w:color w:val="000000"/>
          <w:kern w:val="0"/>
          <w14:ligatures w14:val="none"/>
        </w:rPr>
        <w:t>Jamdat</w:t>
      </w:r>
      <w:proofErr w:type="spellEnd"/>
      <w:r w:rsidRPr="00A3434F">
        <w:rPr>
          <w:rFonts w:ascii="GT Walsheim Pro Regular" w:eastAsia="Times New Roman" w:hAnsi="GT Walsheim Pro Regular" w:cs="Times New Roman"/>
          <w:color w:val="000000"/>
          <w:kern w:val="0"/>
          <w14:ligatures w14:val="none"/>
        </w:rPr>
        <w:t xml:space="preserve"> in 2003). During this period, Mr. Dubois, as director of production, implemented the tools and methodology necessary to quickly integrate products on the latest platforms.</w:t>
      </w:r>
    </w:p>
    <w:p w14:paraId="527859CC" w14:textId="77777777" w:rsidR="00A3434F" w:rsidRPr="00A3434F" w:rsidRDefault="00A3434F" w:rsidP="00A3434F">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A3434F">
        <w:rPr>
          <w:rFonts w:ascii="GT Walsheim Pro Regular" w:eastAsia="Times New Roman" w:hAnsi="GT Walsheim Pro Regular" w:cs="Times New Roman"/>
          <w:color w:val="000000"/>
          <w:kern w:val="0"/>
          <w14:ligatures w14:val="none"/>
        </w:rPr>
        <w:t xml:space="preserve">Mr. Dubois studied at the University of Laval where he obtained a </w:t>
      </w:r>
      <w:proofErr w:type="gramStart"/>
      <w:r w:rsidRPr="00A3434F">
        <w:rPr>
          <w:rFonts w:ascii="GT Walsheim Pro Regular" w:eastAsia="Times New Roman" w:hAnsi="GT Walsheim Pro Regular" w:cs="Times New Roman"/>
          <w:color w:val="000000"/>
          <w:kern w:val="0"/>
          <w14:ligatures w14:val="none"/>
        </w:rPr>
        <w:t>Bachelor’s degree in Electrical Engineering</w:t>
      </w:r>
      <w:proofErr w:type="gramEnd"/>
      <w:r w:rsidRPr="00A3434F">
        <w:rPr>
          <w:rFonts w:ascii="GT Walsheim Pro Regular" w:eastAsia="Times New Roman" w:hAnsi="GT Walsheim Pro Regular" w:cs="Times New Roman"/>
          <w:color w:val="000000"/>
          <w:kern w:val="0"/>
          <w14:ligatures w14:val="none"/>
        </w:rPr>
        <w:t>.</w:t>
      </w:r>
    </w:p>
    <w:p w14:paraId="7625D732" w14:textId="6D34EC14" w:rsidR="00A3434F" w:rsidRPr="00A3434F" w:rsidRDefault="00A3434F">
      <w:pPr>
        <w:rPr>
          <w:rFonts w:ascii="GT Walsheim Pro Regular" w:hAnsi="GT Walsheim Pro Regular"/>
        </w:rPr>
      </w:pPr>
      <w:r w:rsidRPr="00A3434F">
        <w:rPr>
          <w:rFonts w:ascii="GT Walsheim Pro Regular" w:hAnsi="GT Walsheim Pro Regular"/>
        </w:rPr>
        <w:br w:type="page"/>
      </w:r>
    </w:p>
    <w:p w14:paraId="4E828B78" w14:textId="77777777" w:rsidR="00A3434F" w:rsidRPr="00A3434F" w:rsidRDefault="00A3434F" w:rsidP="00A3434F">
      <w:pPr>
        <w:spacing w:after="0" w:line="480" w:lineRule="atLeast"/>
        <w:rPr>
          <w:rFonts w:ascii="GT Walsheim Pro Regular" w:eastAsia="Times New Roman" w:hAnsi="GT Walsheim Pro Regular" w:cs="Arial"/>
          <w:b/>
          <w:bCs/>
          <w:color w:val="000000"/>
          <w:kern w:val="0"/>
          <w:sz w:val="39"/>
          <w:szCs w:val="39"/>
          <w:lang w:val="fr-FR"/>
          <w14:ligatures w14:val="none"/>
        </w:rPr>
      </w:pPr>
      <w:r w:rsidRPr="00A3434F">
        <w:rPr>
          <w:rFonts w:ascii="GT Walsheim Pro Regular" w:eastAsia="Times New Roman" w:hAnsi="GT Walsheim Pro Regular" w:cs="Arial"/>
          <w:b/>
          <w:bCs/>
          <w:color w:val="000000"/>
          <w:kern w:val="0"/>
          <w:sz w:val="39"/>
          <w:szCs w:val="39"/>
          <w:lang w:val="fr-FR"/>
          <w14:ligatures w14:val="none"/>
        </w:rPr>
        <w:lastRenderedPageBreak/>
        <w:t>Mario Dubois</w:t>
      </w:r>
    </w:p>
    <w:p w14:paraId="012D6931" w14:textId="77777777" w:rsidR="00A3434F" w:rsidRPr="00A3434F" w:rsidRDefault="00A3434F" w:rsidP="00A3434F">
      <w:pPr>
        <w:spacing w:after="0" w:line="450" w:lineRule="atLeast"/>
        <w:rPr>
          <w:rFonts w:ascii="GT Walsheim Pro Regular" w:eastAsia="Times New Roman" w:hAnsi="GT Walsheim Pro Regular" w:cs="Arial"/>
          <w:b/>
          <w:bCs/>
          <w:color w:val="0070E0"/>
          <w:kern w:val="0"/>
          <w:sz w:val="33"/>
          <w:szCs w:val="33"/>
          <w:lang w:val="fr-FR"/>
          <w14:ligatures w14:val="none"/>
        </w:rPr>
      </w:pPr>
      <w:r w:rsidRPr="00A3434F">
        <w:rPr>
          <w:rFonts w:ascii="GT Walsheim Pro Regular" w:eastAsia="Times New Roman" w:hAnsi="GT Walsheim Pro Regular" w:cs="Arial"/>
          <w:b/>
          <w:bCs/>
          <w:color w:val="0070E0"/>
          <w:kern w:val="0"/>
          <w:sz w:val="33"/>
          <w:szCs w:val="33"/>
          <w:lang w:val="fr-FR"/>
          <w14:ligatures w14:val="none"/>
        </w:rPr>
        <w:t>Vice-président principal et chef de la direction technique</w:t>
      </w:r>
    </w:p>
    <w:p w14:paraId="4629342C" w14:textId="77777777" w:rsidR="00A3434F" w:rsidRPr="00A3434F" w:rsidRDefault="00A3434F" w:rsidP="00A3434F">
      <w:pPr>
        <w:spacing w:before="100" w:beforeAutospacing="1" w:after="100" w:afterAutospacing="1" w:line="360" w:lineRule="atLeast"/>
        <w:rPr>
          <w:rFonts w:ascii="GT Walsheim Pro Regular" w:eastAsia="Times New Roman" w:hAnsi="GT Walsheim Pro Regular" w:cs="Times New Roman"/>
          <w:color w:val="000000"/>
          <w:kern w:val="0"/>
          <w:lang w:val="fr-FR"/>
          <w14:ligatures w14:val="none"/>
        </w:rPr>
      </w:pPr>
      <w:r w:rsidRPr="00A3434F">
        <w:rPr>
          <w:rFonts w:ascii="GT Walsheim Pro Regular" w:eastAsia="Times New Roman" w:hAnsi="GT Walsheim Pro Regular" w:cs="Times New Roman"/>
          <w:color w:val="000000"/>
          <w:kern w:val="0"/>
          <w:lang w:val="fr-FR"/>
          <w14:ligatures w14:val="none"/>
        </w:rPr>
        <w:t>Mario Dubois a été nommé chef de la direction technique de Stingray en 2007. M. Dubois est un entrepreneur et un gestionnaire reconnu dans l’industrie des technologies de l’information et, plus précisément, dans le domaine du jeu vidéo et du multimédia.</w:t>
      </w:r>
    </w:p>
    <w:p w14:paraId="35C35EBE" w14:textId="77777777" w:rsidR="00A3434F" w:rsidRPr="00A3434F" w:rsidRDefault="00A3434F" w:rsidP="00A3434F">
      <w:pPr>
        <w:spacing w:before="100" w:beforeAutospacing="1" w:after="100" w:afterAutospacing="1" w:line="360" w:lineRule="atLeast"/>
        <w:rPr>
          <w:rFonts w:ascii="GT Walsheim Pro Regular" w:eastAsia="Times New Roman" w:hAnsi="GT Walsheim Pro Regular" w:cs="Times New Roman"/>
          <w:color w:val="000000"/>
          <w:kern w:val="0"/>
          <w:lang w:val="fr-FR"/>
          <w14:ligatures w14:val="none"/>
        </w:rPr>
      </w:pPr>
      <w:r w:rsidRPr="00A3434F">
        <w:rPr>
          <w:rFonts w:ascii="GT Walsheim Pro Regular" w:eastAsia="Times New Roman" w:hAnsi="GT Walsheim Pro Regular" w:cs="Times New Roman"/>
          <w:color w:val="000000"/>
          <w:kern w:val="0"/>
          <w:lang w:val="fr-FR"/>
          <w14:ligatures w14:val="none"/>
        </w:rPr>
        <w:t>En 1996, il a fondé Teneon Technologies Inc., une société de développement de jeux vidéo. Après la vente de son entreprise à Hexacto en 2002, il y a été nommé programmeur en chef du développement de jeux vidéo sur plateformes mobiles. La croissance de l’entreprise a été propulsée par de nouvelles technologies, de nouveaux propriétaires (Jamdat Mobile Inc. en 2002 et Electronics Arts Inc. en 2006) ainsi qu’un appel public à l’épargne (Jamdat en 2003).</w:t>
      </w:r>
    </w:p>
    <w:p w14:paraId="23166D67" w14:textId="77777777" w:rsidR="00A3434F" w:rsidRPr="00A3434F" w:rsidRDefault="00A3434F" w:rsidP="00A3434F">
      <w:pPr>
        <w:spacing w:before="100" w:beforeAutospacing="1" w:after="100" w:afterAutospacing="1" w:line="360" w:lineRule="atLeast"/>
        <w:rPr>
          <w:rFonts w:ascii="GT Walsheim Pro Regular" w:eastAsia="Times New Roman" w:hAnsi="GT Walsheim Pro Regular" w:cs="Times New Roman"/>
          <w:color w:val="000000"/>
          <w:kern w:val="0"/>
          <w:lang w:val="fr-FR"/>
          <w14:ligatures w14:val="none"/>
        </w:rPr>
      </w:pPr>
      <w:r w:rsidRPr="00A3434F">
        <w:rPr>
          <w:rFonts w:ascii="GT Walsheim Pro Regular" w:eastAsia="Times New Roman" w:hAnsi="GT Walsheim Pro Regular" w:cs="Times New Roman"/>
          <w:color w:val="000000"/>
          <w:kern w:val="0"/>
          <w:lang w:val="fr-FR"/>
          <w14:ligatures w14:val="none"/>
        </w:rPr>
        <w:t>Durant cette période, M. Dubois a contribué, à titre de directeur de production, à mettre en place les outils et la méthodologie nécessaires afin d’intégrer rapidement les produits sur les plus récentes plateformes. M. Dubois a étudié à l’Université Laval, où il a obtenu un baccalauréat en génie électrique.</w:t>
      </w:r>
    </w:p>
    <w:p w14:paraId="22519B07" w14:textId="77777777" w:rsidR="00027E79" w:rsidRPr="00A3434F" w:rsidRDefault="00027E79">
      <w:pPr>
        <w:rPr>
          <w:lang w:val="fr-FR"/>
        </w:rPr>
      </w:pPr>
    </w:p>
    <w:sectPr w:rsidR="00027E79" w:rsidRPr="00A3434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GT Walsheim Pro Regular">
    <w:panose1 w:val="02000503040000020003"/>
    <w:charset w:val="4D"/>
    <w:family w:val="auto"/>
    <w:notTrueType/>
    <w:pitch w:val="variable"/>
    <w:sig w:usb0="A00002AF" w:usb1="5000206B" w:usb2="00000000" w:usb3="00000000" w:csb0="00000097"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34F"/>
    <w:rsid w:val="00027E79"/>
    <w:rsid w:val="003761C9"/>
    <w:rsid w:val="007B69FE"/>
    <w:rsid w:val="00A3434F"/>
    <w:rsid w:val="00EC01C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8D55E"/>
  <w15:chartTrackingRefBased/>
  <w15:docId w15:val="{E22A751E-BB63-244E-891D-A0135FDD3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343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343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43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43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43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434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434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434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434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43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343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434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43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343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343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43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43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434F"/>
    <w:rPr>
      <w:rFonts w:eastAsiaTheme="majorEastAsia" w:cstheme="majorBidi"/>
      <w:color w:val="272727" w:themeColor="text1" w:themeTint="D8"/>
    </w:rPr>
  </w:style>
  <w:style w:type="paragraph" w:styleId="Title">
    <w:name w:val="Title"/>
    <w:basedOn w:val="Normal"/>
    <w:next w:val="Normal"/>
    <w:link w:val="TitleChar"/>
    <w:uiPriority w:val="10"/>
    <w:qFormat/>
    <w:rsid w:val="00A343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43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434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43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434F"/>
    <w:pPr>
      <w:spacing w:before="160"/>
      <w:jc w:val="center"/>
    </w:pPr>
    <w:rPr>
      <w:i/>
      <w:iCs/>
      <w:color w:val="404040" w:themeColor="text1" w:themeTint="BF"/>
    </w:rPr>
  </w:style>
  <w:style w:type="character" w:customStyle="1" w:styleId="QuoteChar">
    <w:name w:val="Quote Char"/>
    <w:basedOn w:val="DefaultParagraphFont"/>
    <w:link w:val="Quote"/>
    <w:uiPriority w:val="29"/>
    <w:rsid w:val="00A3434F"/>
    <w:rPr>
      <w:i/>
      <w:iCs/>
      <w:color w:val="404040" w:themeColor="text1" w:themeTint="BF"/>
    </w:rPr>
  </w:style>
  <w:style w:type="paragraph" w:styleId="ListParagraph">
    <w:name w:val="List Paragraph"/>
    <w:basedOn w:val="Normal"/>
    <w:uiPriority w:val="34"/>
    <w:qFormat/>
    <w:rsid w:val="00A3434F"/>
    <w:pPr>
      <w:ind w:left="720"/>
      <w:contextualSpacing/>
    </w:pPr>
  </w:style>
  <w:style w:type="character" w:styleId="IntenseEmphasis">
    <w:name w:val="Intense Emphasis"/>
    <w:basedOn w:val="DefaultParagraphFont"/>
    <w:uiPriority w:val="21"/>
    <w:qFormat/>
    <w:rsid w:val="00A3434F"/>
    <w:rPr>
      <w:i/>
      <w:iCs/>
      <w:color w:val="0F4761" w:themeColor="accent1" w:themeShade="BF"/>
    </w:rPr>
  </w:style>
  <w:style w:type="paragraph" w:styleId="IntenseQuote">
    <w:name w:val="Intense Quote"/>
    <w:basedOn w:val="Normal"/>
    <w:next w:val="Normal"/>
    <w:link w:val="IntenseQuoteChar"/>
    <w:uiPriority w:val="30"/>
    <w:qFormat/>
    <w:rsid w:val="00A343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3434F"/>
    <w:rPr>
      <w:i/>
      <w:iCs/>
      <w:color w:val="0F4761" w:themeColor="accent1" w:themeShade="BF"/>
    </w:rPr>
  </w:style>
  <w:style w:type="character" w:styleId="IntenseReference">
    <w:name w:val="Intense Reference"/>
    <w:basedOn w:val="DefaultParagraphFont"/>
    <w:uiPriority w:val="32"/>
    <w:qFormat/>
    <w:rsid w:val="00A3434F"/>
    <w:rPr>
      <w:b/>
      <w:bCs/>
      <w:smallCaps/>
      <w:color w:val="0F4761" w:themeColor="accent1" w:themeShade="BF"/>
      <w:spacing w:val="5"/>
    </w:rPr>
  </w:style>
  <w:style w:type="paragraph" w:styleId="NormalWeb">
    <w:name w:val="Normal (Web)"/>
    <w:basedOn w:val="Normal"/>
    <w:uiPriority w:val="99"/>
    <w:semiHidden/>
    <w:unhideWhenUsed/>
    <w:rsid w:val="00A3434F"/>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298</Words>
  <Characters>1703</Characters>
  <Application>Microsoft Office Word</Application>
  <DocSecurity>0</DocSecurity>
  <Lines>14</Lines>
  <Paragraphs>3</Paragraphs>
  <ScaleCrop>false</ScaleCrop>
  <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Frédérique Gagnier</dc:creator>
  <cp:keywords/>
  <dc:description/>
  <cp:lastModifiedBy>Frédérique Gagnier</cp:lastModifiedBy>
  <cp:revision>1</cp:revision>
  <dcterms:created xsi:type="dcterms:W3CDTF">2025-11-07T16:10:00Z</dcterms:created>
  <dcterms:modified xsi:type="dcterms:W3CDTF">2025-11-07T16:11:00Z</dcterms:modified>
</cp:coreProperties>
</file>